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6E49E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E49E1" w:rsidRDefault="0049755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9E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E49E1" w:rsidRDefault="00497553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05.11.2022 N 1998</w:t>
            </w:r>
            <w:r>
              <w:rPr>
                <w:sz w:val="48"/>
              </w:rPr>
              <w:br/>
              <w:t>(ред. от 21.08.2026)</w:t>
            </w:r>
            <w:r>
              <w:rPr>
                <w:sz w:val="48"/>
              </w:rPr>
              <w:br/>
              <w:t>"Об утверждении Правил ведения персонифицированного учета в сфере обязательного медицинского страхования"</w:t>
            </w:r>
          </w:p>
        </w:tc>
      </w:tr>
      <w:tr w:rsidR="006E49E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E49E1" w:rsidRDefault="0049755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6E49E1" w:rsidRDefault="006E49E1">
      <w:pPr>
        <w:pStyle w:val="ConsPlusNormal0"/>
        <w:sectPr w:rsidR="006E49E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E49E1" w:rsidRDefault="006E49E1">
      <w:pPr>
        <w:pStyle w:val="ConsPlusNormal0"/>
        <w:jc w:val="both"/>
        <w:outlineLvl w:val="0"/>
      </w:pPr>
    </w:p>
    <w:p w:rsidR="006E49E1" w:rsidRDefault="00497553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E49E1" w:rsidRDefault="006E49E1">
      <w:pPr>
        <w:pStyle w:val="ConsPlusTitle0"/>
        <w:jc w:val="center"/>
      </w:pPr>
    </w:p>
    <w:p w:rsidR="006E49E1" w:rsidRDefault="00497553">
      <w:pPr>
        <w:pStyle w:val="ConsPlusTitle0"/>
        <w:jc w:val="center"/>
      </w:pPr>
      <w:r>
        <w:t>ПОСТАНОВЛЕНИЕ</w:t>
      </w:r>
    </w:p>
    <w:p w:rsidR="006E49E1" w:rsidRDefault="00497553">
      <w:pPr>
        <w:pStyle w:val="ConsPlusTitle0"/>
        <w:jc w:val="center"/>
      </w:pPr>
      <w:r>
        <w:t>от 5 ноября 2022 г. N 1998</w:t>
      </w:r>
    </w:p>
    <w:p w:rsidR="006E49E1" w:rsidRDefault="006E49E1">
      <w:pPr>
        <w:pStyle w:val="ConsPlusTitle0"/>
        <w:jc w:val="center"/>
      </w:pPr>
    </w:p>
    <w:p w:rsidR="006E49E1" w:rsidRDefault="00497553">
      <w:pPr>
        <w:pStyle w:val="ConsPlusTitle0"/>
        <w:jc w:val="center"/>
      </w:pPr>
      <w:r>
        <w:t>ОБ УТВЕРЖДЕНИИ ПРАВИЛ</w:t>
      </w:r>
    </w:p>
    <w:p w:rsidR="006E49E1" w:rsidRDefault="00497553">
      <w:pPr>
        <w:pStyle w:val="ConsPlusTitle0"/>
        <w:jc w:val="center"/>
      </w:pPr>
      <w:r>
        <w:t>ВЕДЕНИЯ ПЕРСОНИФИЦИРОВАННОГО УЧЕТА В СФЕРЕ ОБЯЗАТЕЛЬНОГО</w:t>
      </w:r>
    </w:p>
    <w:p w:rsidR="006E49E1" w:rsidRDefault="00497553">
      <w:pPr>
        <w:pStyle w:val="ConsPlusTitle0"/>
        <w:jc w:val="center"/>
      </w:pPr>
      <w:r>
        <w:t>МЕДИЦИНСКОГО СТРАХОВАНИЯ</w:t>
      </w:r>
    </w:p>
    <w:p w:rsidR="006E49E1" w:rsidRDefault="006E49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E49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49E1" w:rsidRDefault="004975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49E1" w:rsidRDefault="0049755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21.08.2026 N 1057)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</w:tr>
    </w:tbl>
    <w:p w:rsidR="006E49E1" w:rsidRDefault="006E49E1">
      <w:pPr>
        <w:pStyle w:val="ConsPlusNormal0"/>
        <w:ind w:firstLine="540"/>
        <w:jc w:val="both"/>
      </w:pPr>
    </w:p>
    <w:p w:rsidR="006E49E1" w:rsidRDefault="00497553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43</w:t>
        </w:r>
      </w:hyperlink>
      <w:r>
        <w:t xml:space="preserve"> Федерального закона "Об обязательном медицинском страховании в Российско</w:t>
      </w:r>
      <w:r>
        <w:t>й Федерации" Правительство Российской Федерации постановляет: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0" w:tooltip="ПРАВИЛА">
        <w:r>
          <w:rPr>
            <w:color w:val="0000FF"/>
          </w:rPr>
          <w:t>Правила</w:t>
        </w:r>
      </w:hyperlink>
      <w:r>
        <w:t xml:space="preserve"> ведения персонифицированного учета в сфере обязательного медицинского страхования.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2. Реализация настоящего постановления </w:t>
      </w:r>
      <w:r>
        <w:t>осуществляется Министерством внутренних дел Российской Федерации, Федеральной налоговой службой и Федеральным фондом обязательного медицинского страхования в пределах установленной Правительством Российской Федерации предельной штатной численности работник</w:t>
      </w:r>
      <w:r>
        <w:t>ов указанных федеральных органов исполнительной власти и Фонда, а также бюджетных ассигнований, предусмотренных указанным федеральным органам исполнительной власти в федеральном бюджете, а также бюджетных ассигнований Фонда, предусмотренных Фонду на руково</w:t>
      </w:r>
      <w:r>
        <w:t>дство и управление в сфере установленных функций.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3. Настоящее постановление вступает в силу с 1 декабря 2022 г., за исключением </w:t>
      </w:r>
      <w:hyperlink w:anchor="P110" w:tooltip="предоставления сведений в соответствии с частью 2.1 статьи 49 Федерального закона &quot;Об обязательном медицинском страховании в Российской Федерации&quot; в отношении лиц, указанных в части 1.1 статьи 10 указанного Федерального закона, имеющих учтенный в информационны">
        <w:r>
          <w:rPr>
            <w:color w:val="0000FF"/>
          </w:rPr>
          <w:t>абзаца седьмого подпункта "б" пункта 13</w:t>
        </w:r>
      </w:hyperlink>
      <w:r>
        <w:t xml:space="preserve">, </w:t>
      </w:r>
      <w:hyperlink w:anchor="P135" w:tooltip="содержащихся в едином федеральном информационном регистре, содержащем сведения о населении Российской Федерации, формирование и ведение которого осуществляется в соответствии с Федеральным законом &quot;О едином федеральном информационном регистре, содержащем сведе">
        <w:r>
          <w:rPr>
            <w:color w:val="0000FF"/>
          </w:rPr>
          <w:t>абзацев второго</w:t>
        </w:r>
      </w:hyperlink>
      <w:r>
        <w:t xml:space="preserve"> и </w:t>
      </w:r>
      <w:hyperlink w:anchor="P138" w:tooltip="об изменении статуса (работающий, неработающий) в отношении застрахованных лиц, указанных в части 1.1 статьи 10 Федерального закона &quot;Об обязательном медицинском страховании в Российской Федерации&quot;, данных о начале и окончании ими трудовых отношений (действия д">
        <w:r>
          <w:rPr>
            <w:color w:val="0000FF"/>
          </w:rPr>
          <w:t>пятого подпункта "в" пункта 23</w:t>
        </w:r>
      </w:hyperlink>
      <w:r>
        <w:t xml:space="preserve"> Правил, утвержденных настоящим постановлением, котор</w:t>
      </w:r>
      <w:r>
        <w:t>ые вступают в силу с 1 января 2023 г.</w:t>
      </w:r>
    </w:p>
    <w:p w:rsidR="006E49E1" w:rsidRDefault="006E49E1">
      <w:pPr>
        <w:pStyle w:val="ConsPlusNormal0"/>
        <w:ind w:firstLine="540"/>
        <w:jc w:val="both"/>
      </w:pPr>
    </w:p>
    <w:p w:rsidR="006E49E1" w:rsidRDefault="00497553">
      <w:pPr>
        <w:pStyle w:val="ConsPlusNormal0"/>
        <w:jc w:val="right"/>
      </w:pPr>
      <w:r>
        <w:t>Председатель Правительства</w:t>
      </w:r>
    </w:p>
    <w:p w:rsidR="006E49E1" w:rsidRDefault="00497553">
      <w:pPr>
        <w:pStyle w:val="ConsPlusNormal0"/>
        <w:jc w:val="right"/>
      </w:pPr>
      <w:r>
        <w:t>Российской Федерации</w:t>
      </w:r>
    </w:p>
    <w:p w:rsidR="006E49E1" w:rsidRDefault="00497553">
      <w:pPr>
        <w:pStyle w:val="ConsPlusNormal0"/>
        <w:jc w:val="right"/>
      </w:pPr>
      <w:r>
        <w:t>М.МИШУСТИН</w:t>
      </w:r>
    </w:p>
    <w:p w:rsidR="006E49E1" w:rsidRDefault="006E49E1">
      <w:pPr>
        <w:pStyle w:val="ConsPlusNormal0"/>
        <w:ind w:firstLine="540"/>
        <w:jc w:val="both"/>
      </w:pPr>
    </w:p>
    <w:p w:rsidR="006E49E1" w:rsidRDefault="006E49E1">
      <w:pPr>
        <w:pStyle w:val="ConsPlusNormal0"/>
        <w:ind w:firstLine="540"/>
        <w:jc w:val="both"/>
      </w:pPr>
    </w:p>
    <w:p w:rsidR="006E49E1" w:rsidRDefault="006E49E1">
      <w:pPr>
        <w:pStyle w:val="ConsPlusNormal0"/>
        <w:ind w:firstLine="540"/>
        <w:jc w:val="both"/>
      </w:pPr>
    </w:p>
    <w:p w:rsidR="006E49E1" w:rsidRDefault="006E49E1">
      <w:pPr>
        <w:pStyle w:val="ConsPlusNormal0"/>
        <w:ind w:firstLine="540"/>
        <w:jc w:val="both"/>
      </w:pPr>
    </w:p>
    <w:p w:rsidR="006E49E1" w:rsidRDefault="006E49E1">
      <w:pPr>
        <w:pStyle w:val="ConsPlusNormal0"/>
        <w:ind w:firstLine="540"/>
        <w:jc w:val="both"/>
      </w:pPr>
    </w:p>
    <w:p w:rsidR="006E49E1" w:rsidRDefault="00497553">
      <w:pPr>
        <w:pStyle w:val="ConsPlusNormal0"/>
        <w:jc w:val="right"/>
        <w:outlineLvl w:val="0"/>
      </w:pPr>
      <w:r>
        <w:t>Утверждены</w:t>
      </w:r>
    </w:p>
    <w:p w:rsidR="006E49E1" w:rsidRDefault="00497553">
      <w:pPr>
        <w:pStyle w:val="ConsPlusNormal0"/>
        <w:jc w:val="right"/>
      </w:pPr>
      <w:r>
        <w:t>постановлением Правительства</w:t>
      </w:r>
    </w:p>
    <w:p w:rsidR="006E49E1" w:rsidRDefault="00497553">
      <w:pPr>
        <w:pStyle w:val="ConsPlusNormal0"/>
        <w:jc w:val="right"/>
      </w:pPr>
      <w:r>
        <w:t>Российской Федерации</w:t>
      </w:r>
    </w:p>
    <w:p w:rsidR="006E49E1" w:rsidRDefault="00497553">
      <w:pPr>
        <w:pStyle w:val="ConsPlusNormal0"/>
        <w:jc w:val="right"/>
      </w:pPr>
      <w:r>
        <w:t>от 5 ноября 2022 г. N 1998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Title0"/>
        <w:jc w:val="center"/>
      </w:pPr>
      <w:bookmarkStart w:id="1" w:name="P30"/>
      <w:bookmarkEnd w:id="1"/>
      <w:r>
        <w:t>ПРАВИЛА</w:t>
      </w:r>
    </w:p>
    <w:p w:rsidR="006E49E1" w:rsidRDefault="00497553">
      <w:pPr>
        <w:pStyle w:val="ConsPlusTitle0"/>
        <w:jc w:val="center"/>
      </w:pPr>
      <w:r>
        <w:t>ВЕДЕНИЯ ПЕРСОНИФИЦИРОВАННОГО УЧЕТА В СФЕРЕ ОБЯЗАТЕЛЬНОГО</w:t>
      </w:r>
    </w:p>
    <w:p w:rsidR="006E49E1" w:rsidRDefault="00497553">
      <w:pPr>
        <w:pStyle w:val="ConsPlusTitle0"/>
        <w:jc w:val="center"/>
      </w:pPr>
      <w:r>
        <w:lastRenderedPageBreak/>
        <w:t>МЕДИЦИНСКОГО СТРАХОВАНИЯ</w:t>
      </w:r>
    </w:p>
    <w:p w:rsidR="006E49E1" w:rsidRDefault="006E49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E49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49E1" w:rsidRDefault="004975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49E1" w:rsidRDefault="0049755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21.08.2026 N 1057)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49E1" w:rsidRDefault="006E49E1">
            <w:pPr>
              <w:pStyle w:val="ConsPlusNormal0"/>
            </w:pPr>
          </w:p>
        </w:tc>
      </w:tr>
    </w:tbl>
    <w:p w:rsidR="006E49E1" w:rsidRDefault="006E49E1">
      <w:pPr>
        <w:pStyle w:val="ConsPlusNormal0"/>
        <w:jc w:val="center"/>
      </w:pPr>
    </w:p>
    <w:p w:rsidR="006E49E1" w:rsidRDefault="00497553">
      <w:pPr>
        <w:pStyle w:val="ConsPlusTitle0"/>
        <w:jc w:val="center"/>
        <w:outlineLvl w:val="1"/>
      </w:pPr>
      <w:r>
        <w:t>I. Общие положения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Normal0"/>
        <w:ind w:firstLine="540"/>
        <w:jc w:val="both"/>
      </w:pPr>
      <w:r>
        <w:t>1. Настоящие Правила устанавливают порядок ведения персонифицированного учета в сфере обязательного медицинского страхования (далее - персонифиц</w:t>
      </w:r>
      <w:r>
        <w:t>ированный учет).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2. Персонифицированный учет включает в себя персонифицированный учет сведений о застрахованных лицах и персонифицированный учет сведений о медицинской помощи, оказанной застрахованным лицам.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3. Информационное обеспечение персонифицированного учета осуществляется посредством государственной информационной системы обязательного медицинского страхования. Документы (сведения) в рамках ведения персонифицированного учета сведений о застрахованных ли</w:t>
      </w:r>
      <w:r>
        <w:t>цах и оказанной им медицинской помощи доступны в личных кабинетах граждан в федеральной государственной информационной системе "Единый портал государственных и муниципальных услуг (функций)".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4. Ведение персонифицированного учета осуществляется с соблюдени</w:t>
      </w:r>
      <w:r>
        <w:t>ем требований законодательства Российской Федерации о защите персональных данных.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5. Персонифицированный учет ведется на русском языке.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Title0"/>
        <w:jc w:val="center"/>
        <w:outlineLvl w:val="1"/>
      </w:pPr>
      <w:r>
        <w:t>II. Персонифицированный учет сведений о застрахованных лицах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Normal0"/>
        <w:ind w:firstLine="540"/>
        <w:jc w:val="both"/>
      </w:pPr>
      <w:bookmarkStart w:id="2" w:name="P46"/>
      <w:bookmarkEnd w:id="2"/>
      <w:r>
        <w:t>6. При ведении персонифицированного учета сведений о заст</w:t>
      </w:r>
      <w:r>
        <w:t>рахованных лицах осуществляются сбор, обработка, передача и хранение следующих сведений о застрахованных лицах: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3" w:name="P47"/>
      <w:bookmarkEnd w:id="3"/>
      <w:r>
        <w:t>а) фамилия, имя, отчество (при наличии);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пол;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дата рождения;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г) место рождения;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д) гражданство;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е) реквизиты документа, удостоверяющего ли</w:t>
      </w:r>
      <w:r>
        <w:t>чность (для детей в возрасте до 14 лет - реквизиты записи акта о рождении, реквизиты документа, выданного компетентным органом иностранного государства, подтверждающего факт регистрации рождения в случае регистрации рождения вне пределов Российской Федерац</w:t>
      </w:r>
      <w:r>
        <w:t>ии);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ж) место жительства;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4" w:name="P54"/>
      <w:bookmarkEnd w:id="4"/>
      <w:r>
        <w:lastRenderedPageBreak/>
        <w:t>з) место пребывания;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и) страховой номер индивидуального лицевого счета (СНИЛС),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</w:t>
      </w:r>
      <w:r>
        <w:t>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к) полис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5" w:name="P57"/>
      <w:bookmarkEnd w:id="5"/>
      <w:r>
        <w:t>л) субъект Российской Федерации, в котором выдан полис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6" w:name="P58"/>
      <w:bookmarkEnd w:id="6"/>
      <w:r>
        <w:t>м) данные о страховой медицинской организации, выбранной застрахованным лицом или определенной застрах</w:t>
      </w:r>
      <w:r>
        <w:t xml:space="preserve">ованному лицу в соответствии с Федеральным </w:t>
      </w:r>
      <w:hyperlink r:id="rId1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н) дата выдачи полиса обязательного медицинского страхования, дата регистрации в качестве застрахованног</w:t>
      </w:r>
      <w:r>
        <w:t>о лица в субъекте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7" w:name="P60"/>
      <w:bookmarkEnd w:id="7"/>
      <w:r>
        <w:t>о) статус застрахованного лица (работающий, неработающий);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8" w:name="P61"/>
      <w:bookmarkEnd w:id="8"/>
      <w:r>
        <w:t>п) сведения о медицинской организации, выбранной застрахованным лицом в соответствии с законодательством Российской Федерации для получения первичной медико-</w:t>
      </w:r>
      <w:r>
        <w:t>санитарной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9" w:name="P62"/>
      <w:bookmarkEnd w:id="9"/>
      <w:r>
        <w:t>р) сведения о медицинском работнике, выбранном застрахованным лицом в соответствии с законодательством Российской Федерации для получения первичной медико-санитарной помощи (при наличии);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0" w:name="P63"/>
      <w:bookmarkEnd w:id="10"/>
      <w:r>
        <w:t>с) сведения о законных представителях ребенка: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ст</w:t>
      </w:r>
      <w:r>
        <w:t>атус законного представителя (родитель, усыновитель, опекун, попечитель);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фамилия, имя, отчество (при наличии)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пол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дата рождения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гражданство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реквизиты документа, удостоверяющего личность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реквизиты документа, удостоверяющего статус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страховой номер индивидуального лицевого счета (СНИЛС) законного представителя, принятый в соответствии с законодате</w:t>
      </w:r>
      <w:r>
        <w:t>льством Российской Федерации об индивидуальном (персонифицированном) учете в системе обязательного пенсионного страхования (при наличии);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 законного представителя (при наличии);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lastRenderedPageBreak/>
        <w:t>место жительства законного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место пребывания законного представителя.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7. Персонифицированный учет сведений о застрахованных лицах ведется в едином регистре застрахованных лиц, включающем региональные сегменты, содержащие сведения о застрахова</w:t>
      </w:r>
      <w:r>
        <w:t>нных лицах, которым на территории субъекта Российской Федерации выдан полис обязательного медицинского страхования. В едином регистре застрахованных лиц не допускается использование сведений, отнесенных в установленном законодательством Российской Федераци</w:t>
      </w:r>
      <w:r>
        <w:t>и порядке к сведениям, составляющим государственную тайну.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8. Внесение сведений в единый регистр застрахованных лиц осуществляется в соответствии с </w:t>
      </w:r>
      <w:hyperlink r:id="rId1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1 статьи 46</w:t>
        </w:r>
      </w:hyperlink>
      <w:r>
        <w:t xml:space="preserve"> Федерального закона "Об обязатель</w:t>
      </w:r>
      <w:r>
        <w:t xml:space="preserve">ном медицинском страховании в Российской Федерации" на основании данных, получаемых в целях ведения персонифицированного учета сведений о застрахованных лицах, в том числе предоставляемых органами и организациями, указанными в </w:t>
      </w:r>
      <w:hyperlink r:id="rId1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 49</w:t>
        </w:r>
      </w:hyperlink>
      <w:r>
        <w:t xml:space="preserve"> Федерального закона "Об обязательном медицинском страховании в Российской Федерации", в порядке и случаях, которые предусмотрены настоящими Правилами, либо на основании заявления о включении в единый регистр застрахованных</w:t>
      </w:r>
      <w:r>
        <w:t xml:space="preserve"> лиц, поданного застрахованным лицом лично или через своего представителя в порядке, установленном правилами обязательного медицинского страхования, утвержденными Министерством здравоохранения Российской Федерации.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9. Персонифицированный учет сведений о за</w:t>
      </w:r>
      <w:r>
        <w:t>страхованных лицах осуществляют Федеральный фонд обязательного медицинского страхования, территориальные фонды обязательного медицинского страхования и страховые медицинские организации (далее - уполномоченные органы).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1" w:name="P78"/>
      <w:bookmarkEnd w:id="11"/>
      <w:r>
        <w:t>10. Ведение персонифицированного учет</w:t>
      </w:r>
      <w:r>
        <w:t>а сведений о застрахованных лицах осуществляется в электронной форме путем формирования сведений о застрахованных лицах и внесения изменений в записи единого регистра застрахованных лиц посредством использования государственной информационной системы обяза</w:t>
      </w:r>
      <w:r>
        <w:t xml:space="preserve">тельного медицинского страхования в соответствии со </w:t>
      </w:r>
      <w:hyperlink r:id="rId1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44.1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11. Ведение персонифицированного учета сведений о застрахованных лицах осуществляется уполномоченными органами в следующих случаях: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формирование полиса обязательного медицинского страхования, приостановлени</w:t>
      </w:r>
      <w:r>
        <w:t>е, восстановление его действия и признание недействительным полиса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выбор (замена) застрахованным лицом страховой медицинской организации;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выбор (замена) застрахованным лицом медицинской организации, медицинског</w:t>
      </w:r>
      <w:r>
        <w:t>о работника;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г) выдача, замена и утеря полиса обязательного медицинского страхования на материальном </w:t>
      </w:r>
      <w:r>
        <w:lastRenderedPageBreak/>
        <w:t>носителе;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д) изменение сведений о застрахованном лице, указанных в </w:t>
      </w:r>
      <w:hyperlink w:anchor="P46" w:tooltip="6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пунктах 6</w:t>
        </w:r>
      </w:hyperlink>
      <w:r>
        <w:t xml:space="preserve"> и </w:t>
      </w:r>
      <w:hyperlink w:anchor="P87" w:tooltip="12.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: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е) передача сведений о застрахованном лице, содержащихся в едином регистре застрахованных лиц в соответствии с законодательством Российской Федерации.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2" w:name="P87"/>
      <w:bookmarkEnd w:id="12"/>
      <w:r>
        <w:t>12. При в</w:t>
      </w:r>
      <w:r>
        <w:t>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а) сведения, предусмотренные </w:t>
      </w:r>
      <w:hyperlink w:anchor="P46" w:tooltip="6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б) информация об изменении сведений, предусмотренных </w:t>
      </w:r>
      <w:hyperlink w:anchor="P46" w:tooltip="6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3" w:name="P90"/>
      <w:bookmarkEnd w:id="13"/>
      <w:r>
        <w:t>в) сведения о заявлении о включении в единый регистр застрахова</w:t>
      </w:r>
      <w:r>
        <w:t>нных лиц, поданном застрахованным лицом лично или через своего представителя (далее - заявление о включении в единый регистр застрахованных лиц), в том числе в случае, если указанное заявление составлено в электронной форме, в соответствии с правилами обяз</w:t>
      </w:r>
      <w:r>
        <w:t>ательного медицинского страхования, утвержденными Министерством здравоохранения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4" w:name="P91"/>
      <w:bookmarkEnd w:id="14"/>
      <w:r>
        <w:t>г) сведения о заявлении о выборе (замене) страховой медицинской организации в случае, если указанное заявление составлено в электронной форме, в соответст</w:t>
      </w:r>
      <w:r>
        <w:t>вии с правилами обязательного медицинского страхования, утвержденными Министерством здравоохранения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5" w:name="P92"/>
      <w:bookmarkEnd w:id="15"/>
      <w:r>
        <w:t xml:space="preserve">д) сведения, полученные уполномоченными органами в рамках межведомственного информационного взаимодействия в соответствии с Федеральным </w:t>
      </w:r>
      <w:hyperlink r:id="rId1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6" w:name="P93"/>
      <w:bookmarkEnd w:id="16"/>
      <w:r>
        <w:t>е) сведения</w:t>
      </w:r>
      <w:r>
        <w:t xml:space="preserve"> об отказе (в случае отказа) во включении в единый регистр застрахованных лиц;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7" w:name="P94"/>
      <w:bookmarkEnd w:id="17"/>
      <w:r>
        <w:t>ж) сведения об отказе (в случае отказа) в выборе (замене) страховой медицинской организации;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8" w:name="P95"/>
      <w:bookmarkEnd w:id="18"/>
      <w:r>
        <w:t>з) сведения о признании полиса обязательного медицинского страхования недействительн</w:t>
      </w:r>
      <w:r>
        <w:t xml:space="preserve">ым (в случаях, предусмотренных Федеральным </w:t>
      </w:r>
      <w:hyperlink r:id="rId1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Федерации");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19" w:name="P96"/>
      <w:bookmarkEnd w:id="19"/>
      <w:r>
        <w:t xml:space="preserve">и) сведения о заявлении о сдаче (утрате) полиса обязательного медицинского страхования на материальном носителе в случае, если указанное заявление составлено в электронной форме лицами, указанными в </w:t>
      </w:r>
      <w:hyperlink r:id="rId1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</w:t>
        </w:r>
        <w:r>
          <w:rPr>
            <w:color w:val="0000FF"/>
          </w:rPr>
          <w:t>и 1 статьи 49.1</w:t>
        </w:r>
      </w:hyperlink>
      <w:r>
        <w:t xml:space="preserve"> Федерального закона "Об обязательном медицинском страховании в Российской Федерации", в соответствии с правилами обязательного медицинского страхования, утвержденными Министерством здравоохранения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0" w:name="P97"/>
      <w:bookmarkEnd w:id="20"/>
      <w:r>
        <w:t>к) сведения о сдаче (</w:t>
      </w:r>
      <w:r>
        <w:t xml:space="preserve">утрате) полиса обязательного медицинского страхования на материальном носителе лицами, указанными в </w:t>
      </w:r>
      <w:hyperlink r:id="rId2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части 1 статьи 49.1</w:t>
        </w:r>
      </w:hyperlink>
      <w:r>
        <w:t xml:space="preserve"> Федерального закона "Об обязательном медицинском страховании в Российской Федерации</w:t>
      </w:r>
      <w:r>
        <w:t>";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1" w:name="P98"/>
      <w:bookmarkEnd w:id="21"/>
      <w:r>
        <w:lastRenderedPageBreak/>
        <w:t>л) сведения о приостановлении действия полиса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2" w:name="P99"/>
      <w:bookmarkEnd w:id="22"/>
      <w:r>
        <w:t>м) сведения о смерти застрахованного лица (в случае смерти застрахованного лица);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н) номер записи в едином федеральном информационном регистре сведений о населении Рос</w:t>
      </w:r>
      <w:r>
        <w:t>сийской Федерации.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13. Запись единого регистра застрахованных лиц формируется при первоначальном включении сведений о застрахованном лице в единый регистр застрахованных лиц в случае: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принятия решения после рассмотрения заявления о включении в единый регистр застрахованных лиц, поданного застрахованным лицом лично или через своего представителя;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получения сведений в рамках межведомственного информационно</w:t>
      </w:r>
      <w:r>
        <w:t xml:space="preserve">го взаимодействия в соответствии с Федеральным </w:t>
      </w:r>
      <w:hyperlink r:id="rId2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 в части: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составления записи акта о рождении ребенка;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приобретения лицом гражданства Российской Федера</w:t>
      </w:r>
      <w:r>
        <w:t>ции;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получения иностранным гражданином, лицом без гражданства вида на жительство в Российской Федерации в соответствии с Федеральным </w:t>
      </w:r>
      <w:hyperlink r:id="rId23" w:tooltip="Федеральный закон от 25.07.2002 N 115-ФЗ (ред. от 26.07.2026) &quot;О правовом положении иностранных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правовом положении иностранных граждан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получения иностранным гражданином, лицом без гражданства</w:t>
      </w:r>
      <w:r>
        <w:t xml:space="preserve"> разрешения на временное проживание в Российской Федерации в соответствии с Федеральным </w:t>
      </w:r>
      <w:hyperlink r:id="rId24" w:tooltip="Федеральный закон от 25.07.2002 N 115-ФЗ (ред. от 26.07.2026) &quot;О правовом положении иностранных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правовом положении иностранных граждан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признания лица беженцем на территории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3" w:name="P110"/>
      <w:bookmarkEnd w:id="23"/>
      <w:r>
        <w:t xml:space="preserve">предоставления сведений в соответствии с </w:t>
      </w:r>
      <w:hyperlink r:id="rId2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2.1 статьи 49</w:t>
        </w:r>
      </w:hyperlink>
      <w:r>
        <w:t xml:space="preserve"> Федерального закона "Об обязательном медицинском страховании в Российской Федерации" в отношении лиц, указанных в </w:t>
      </w:r>
      <w:hyperlink r:id="rId2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части 1.1 стать</w:t>
        </w:r>
        <w:r>
          <w:rPr>
            <w:color w:val="0000FF"/>
          </w:rPr>
          <w:t>и 10</w:t>
        </w:r>
      </w:hyperlink>
      <w:r>
        <w:t xml:space="preserve"> указанного Федерального закона, имеющих учтенный в информационных ресурсах Фонда пенсионного и социального страхования Российской Федерации статус работающего на протяжении не менее 5 лет.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14. При формировании записи в едином регистре застрахованных лиц в случае принятия решения после рассмотрения заявления о включении в единый регистр застрахованных лиц указание сведений о застрахованном лице, предусмотр</w:t>
      </w:r>
      <w:r>
        <w:t xml:space="preserve">енных </w:t>
      </w:r>
      <w:hyperlink w:anchor="P47" w:tooltip="а) фамилия, имя, отчество (при наличии);">
        <w:r>
          <w:rPr>
            <w:color w:val="0000FF"/>
          </w:rPr>
          <w:t>подпунктами "а"</w:t>
        </w:r>
      </w:hyperlink>
      <w:r>
        <w:t xml:space="preserve"> - </w:t>
      </w:r>
      <w:hyperlink w:anchor="P54" w:tooltip="з) место пребывания;">
        <w:r>
          <w:rPr>
            <w:color w:val="0000FF"/>
          </w:rPr>
          <w:t>"з"</w:t>
        </w:r>
      </w:hyperlink>
      <w:r>
        <w:t xml:space="preserve">, </w:t>
      </w:r>
      <w:hyperlink w:anchor="P57" w:tooltip="л) субъект Российской Федерации, в котором выдан полис обязательного медицинского страхования;">
        <w:r>
          <w:rPr>
            <w:color w:val="0000FF"/>
          </w:rPr>
          <w:t>"л"</w:t>
        </w:r>
      </w:hyperlink>
      <w:r>
        <w:t xml:space="preserve">, </w:t>
      </w:r>
      <w:hyperlink w:anchor="P58" w:tooltip="м) данные о страховой медицинской организации, выбранной застрахованным лицом или определенной застрахованному лицу в соответствии с Федеральным законом &quot;Об обязательном медицинском страховании в Российской Федерации&quot;;">
        <w:r>
          <w:rPr>
            <w:color w:val="0000FF"/>
          </w:rPr>
          <w:t>"м"</w:t>
        </w:r>
      </w:hyperlink>
      <w:r>
        <w:t xml:space="preserve">, </w:t>
      </w:r>
      <w:hyperlink w:anchor="P60" w:tooltip="о) статус застрахованного лица (работающий, неработающий);">
        <w:r>
          <w:rPr>
            <w:color w:val="0000FF"/>
          </w:rPr>
          <w:t>"о"</w:t>
        </w:r>
      </w:hyperlink>
      <w:r>
        <w:t xml:space="preserve"> и </w:t>
      </w:r>
      <w:hyperlink w:anchor="P63" w:tooltip="с) сведения о законных представителях ребенка:">
        <w:r>
          <w:rPr>
            <w:color w:val="0000FF"/>
          </w:rPr>
          <w:t>"с" пункта 6</w:t>
        </w:r>
      </w:hyperlink>
      <w:r>
        <w:t xml:space="preserve"> настоящих Правил, является обязательным.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15. Запись в едином регистре </w:t>
      </w:r>
      <w:r>
        <w:t>застрахованных лиц формируется (изменяется) на основании документов в электронной форме, создаваемых и подписываемых с использованием усиленной квалифицированной электронной подписи, в части: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а) информации, предусмотренной </w:t>
      </w:r>
      <w:hyperlink w:anchor="P47" w:tooltip="а) фамилия, имя, отчество (при наличии);">
        <w:r>
          <w:rPr>
            <w:color w:val="0000FF"/>
          </w:rPr>
          <w:t>подпунктами "а"</w:t>
        </w:r>
      </w:hyperlink>
      <w:r>
        <w:t xml:space="preserve"> - </w:t>
      </w:r>
      <w:hyperlink w:anchor="P57" w:tooltip="л) субъект Российской Федерации, в котором выдан полис обязательного медицинского страхования;">
        <w:r>
          <w:rPr>
            <w:color w:val="0000FF"/>
          </w:rPr>
          <w:t>"л"</w:t>
        </w:r>
      </w:hyperlink>
      <w:r>
        <w:t xml:space="preserve">, </w:t>
      </w:r>
      <w:hyperlink w:anchor="P60" w:tooltip="о) статус застрахованного лица (работающий, неработающий);">
        <w:r>
          <w:rPr>
            <w:color w:val="0000FF"/>
          </w:rPr>
          <w:t>"о"</w:t>
        </w:r>
      </w:hyperlink>
      <w:r>
        <w:t xml:space="preserve"> - </w:t>
      </w:r>
      <w:hyperlink w:anchor="P63" w:tooltip="с) сведения о законных представителях ребенка:">
        <w:r>
          <w:rPr>
            <w:color w:val="0000FF"/>
          </w:rPr>
          <w:t>"с" пункта 6</w:t>
        </w:r>
      </w:hyperlink>
      <w:r>
        <w:t xml:space="preserve"> и </w:t>
      </w:r>
      <w:hyperlink w:anchor="P90" w:tooltip="в) сведения о заявлении о включении в единый регистр застрахованных лиц, поданном застрахованным лицом лично или через своего представителя (далее - заявление о включении в единый регистр застрахованных лиц), в том числе в случае, если указанное заявление сост">
        <w:r>
          <w:rPr>
            <w:color w:val="0000FF"/>
          </w:rPr>
          <w:t xml:space="preserve">подпунктами </w:t>
        </w:r>
        <w:r>
          <w:rPr>
            <w:color w:val="0000FF"/>
          </w:rPr>
          <w:lastRenderedPageBreak/>
          <w:t>"в"</w:t>
        </w:r>
      </w:hyperlink>
      <w:r>
        <w:t xml:space="preserve">, </w:t>
      </w:r>
      <w:hyperlink w:anchor="P92" w:tooltip="д) сведения, полученные уполномоченными органами в рамках межведомственного информационного взаимодействия в соответствии с Федеральным законом &quot;Об обязательном медицинском страховании в Российской Федерации&quot;;">
        <w:r>
          <w:rPr>
            <w:color w:val="0000FF"/>
          </w:rPr>
          <w:t>"д"</w:t>
        </w:r>
      </w:hyperlink>
      <w:r>
        <w:t xml:space="preserve">, </w:t>
      </w:r>
      <w:hyperlink w:anchor="P93" w:tooltip="е) сведения об отказе (в случае отказа) во включении в единый регистр застрахованных лиц;">
        <w:r>
          <w:rPr>
            <w:color w:val="0000FF"/>
          </w:rPr>
          <w:t>"е"</w:t>
        </w:r>
      </w:hyperlink>
      <w:r>
        <w:t xml:space="preserve">, </w:t>
      </w:r>
      <w:hyperlink w:anchor="P95" w:tooltip="з) сведения о признании полиса обязательного медицинского страхования недействительным (в случаях, предусмотренных Федеральным законом &quot;Об обязательном медицинском страховании в Российской Федерации&quot;);">
        <w:r>
          <w:rPr>
            <w:color w:val="0000FF"/>
          </w:rPr>
          <w:t>"з"</w:t>
        </w:r>
      </w:hyperlink>
      <w:r>
        <w:t xml:space="preserve">, </w:t>
      </w:r>
      <w:hyperlink w:anchor="P98" w:tooltip="л) сведения о приостановлении действия полиса обязательного медицинского страхования;">
        <w:r>
          <w:rPr>
            <w:color w:val="0000FF"/>
          </w:rPr>
          <w:t>"л"</w:t>
        </w:r>
      </w:hyperlink>
      <w:r>
        <w:t xml:space="preserve"> и </w:t>
      </w:r>
      <w:hyperlink w:anchor="P99" w:tooltip="м) сведения о смерти застрахованного лица (в случае смерти застрахованного лица);">
        <w:r>
          <w:rPr>
            <w:color w:val="0000FF"/>
          </w:rPr>
          <w:t>"м" пункта 12</w:t>
        </w:r>
      </w:hyperlink>
      <w:r>
        <w:t xml:space="preserve"> настоящих Правил, - руководителем территориального фонда обязательного медицинского страхования или уполномоченным им работником в случае, если в соответствии с </w:t>
      </w:r>
      <w:hyperlink r:id="rId2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30 статьи 51</w:t>
        </w:r>
      </w:hyperlink>
      <w:r>
        <w:t xml:space="preserve"> Федераль</w:t>
      </w:r>
      <w:r>
        <w:t>ного закона "Об обязательном медицинском страховании в Российской Федерации"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</w:t>
      </w:r>
      <w:r>
        <w:t>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лиц;</w:t>
      </w:r>
    </w:p>
    <w:p w:rsidR="006E49E1" w:rsidRDefault="00497553">
      <w:pPr>
        <w:pStyle w:val="ConsPlusNormal0"/>
        <w:jc w:val="both"/>
      </w:pPr>
      <w:r>
        <w:t xml:space="preserve">(пп. "а" в ред. </w:t>
      </w:r>
      <w:hyperlink r:id="rId29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</w:t>
      </w:r>
      <w:r>
        <w:t>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б) утратил силу. - </w:t>
      </w:r>
      <w:hyperlink r:id="rId30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21.08.2026 N 1057;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в) информации, предусмотренной </w:t>
      </w:r>
      <w:hyperlink w:anchor="P47" w:tooltip="а) фамилия, имя, отчество (при наличии);">
        <w:r>
          <w:rPr>
            <w:color w:val="0000FF"/>
          </w:rPr>
          <w:t>подпунктами "а"</w:t>
        </w:r>
      </w:hyperlink>
      <w:r>
        <w:t xml:space="preserve"> - </w:t>
      </w:r>
      <w:hyperlink w:anchor="P58" w:tooltip="м) данные о страховой медицинской организации, выбранной застрахованным лицом или определенной застрахованному лицу в соответствии с Федеральным законом &quot;Об обязательном медицинском страховании в Российской Федерации&quot;;">
        <w:r>
          <w:rPr>
            <w:color w:val="0000FF"/>
          </w:rPr>
          <w:t>"м"</w:t>
        </w:r>
      </w:hyperlink>
      <w:r>
        <w:t xml:space="preserve"> и </w:t>
      </w:r>
      <w:hyperlink w:anchor="P63" w:tooltip="с) сведения о законных представителях ребенка:">
        <w:r>
          <w:rPr>
            <w:color w:val="0000FF"/>
          </w:rPr>
          <w:t>"с" пункта 6</w:t>
        </w:r>
      </w:hyperlink>
      <w:r>
        <w:t xml:space="preserve"> и </w:t>
      </w:r>
      <w:hyperlink w:anchor="P90" w:tooltip="в) сведения о заявлении о включении в единый регистр застрахованных лиц, поданном застрахованным лицом лично или через своего представителя (далее - заявление о включении в единый регистр застрахованных лиц), в том числе в случае, если указанное заявление сост">
        <w:r>
          <w:rPr>
            <w:color w:val="0000FF"/>
          </w:rPr>
          <w:t>подпунктами "в"</w:t>
        </w:r>
      </w:hyperlink>
      <w:r>
        <w:t xml:space="preserve">, </w:t>
      </w:r>
      <w:hyperlink w:anchor="P91" w:tooltip="г) сведения о заявлении о выборе (замене) страховой медицинской организации в случае, если указанное заявление составлено в электронной форме, в соответствии с правилами обязательного медицинского страхования, утвержденными Министерством здравоохранения Россий">
        <w:r>
          <w:rPr>
            <w:color w:val="0000FF"/>
          </w:rPr>
          <w:t>"г"</w:t>
        </w:r>
      </w:hyperlink>
      <w:r>
        <w:t xml:space="preserve">, </w:t>
      </w:r>
      <w:hyperlink w:anchor="P93" w:tooltip="е) сведения об отказе (в случае отказа) во включении в единый регистр застрахованных лиц;">
        <w:r>
          <w:rPr>
            <w:color w:val="0000FF"/>
          </w:rPr>
          <w:t>"е"</w:t>
        </w:r>
      </w:hyperlink>
      <w:r>
        <w:t xml:space="preserve">, </w:t>
      </w:r>
      <w:hyperlink w:anchor="P94" w:tooltip="ж) сведения об отказе (в случае отказа) в выборе (замене) страховой медицинской организации;">
        <w:r>
          <w:rPr>
            <w:color w:val="0000FF"/>
          </w:rPr>
          <w:t>"ж"</w:t>
        </w:r>
      </w:hyperlink>
      <w:r>
        <w:t xml:space="preserve">, </w:t>
      </w:r>
      <w:hyperlink w:anchor="P96" w:tooltip="и) сведения о заявлении о сдаче (утрате) полиса обязательного медицинского страхования на материальном носителе в случае, если указанное заявление составлено в электронной форме лицами, указанными в части 1 статьи 49.1 Федерального закона &quot;Об обязательном меди">
        <w:r>
          <w:rPr>
            <w:color w:val="0000FF"/>
          </w:rPr>
          <w:t>"и"</w:t>
        </w:r>
      </w:hyperlink>
      <w:r>
        <w:t xml:space="preserve"> и </w:t>
      </w:r>
      <w:hyperlink w:anchor="P97" w:tooltip="к) сведения о сдаче (утрате) полиса обязательного медицинского страхования на материальном носителе лицами, указанными в части 1 статьи 49.1 Федерального закона &quot;Об обязательном медицинском страховании в Российской Федерации&quot;;">
        <w:r>
          <w:rPr>
            <w:color w:val="0000FF"/>
          </w:rPr>
          <w:t>"к" пункта 12</w:t>
        </w:r>
      </w:hyperlink>
      <w:r>
        <w:t xml:space="preserve"> настоящих</w:t>
      </w:r>
      <w:r>
        <w:t xml:space="preserve"> Правил, - руководителем страховой медицинской организации или уполномоченным им работником, за исключением случая, если в соответствии с </w:t>
      </w:r>
      <w:hyperlink r:id="rId3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30 статьи 51</w:t>
        </w:r>
      </w:hyperlink>
      <w:r>
        <w:t xml:space="preserve"> Федерального закона "Об обязательном медицинс</w:t>
      </w:r>
      <w:r>
        <w:t>ком страховании в Российской Федерации"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</w:t>
      </w:r>
      <w:r>
        <w:t>тельного медицинского страхования с последующей передачей сведений о застрахованных лицах в единый регистр застрахованных лиц.</w:t>
      </w:r>
    </w:p>
    <w:p w:rsidR="006E49E1" w:rsidRDefault="00497553">
      <w:pPr>
        <w:pStyle w:val="ConsPlusNormal0"/>
        <w:jc w:val="both"/>
      </w:pPr>
      <w:r>
        <w:t xml:space="preserve">(пп. "в" в ред. </w:t>
      </w:r>
      <w:hyperlink r:id="rId32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16. При формировании записи о застрахованном лице в едином регистре застрахованных лиц формируется полис обязательного медицинского страхования, сведения о котором содержатся в указанной записи единого регистра застрахованных лиц.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17. Не позднее одного раб</w:t>
      </w:r>
      <w:r>
        <w:t>очего дня, следующего за днем включения сведений о застрахованном лице в единый регистр застрахованных лиц, территориальный фонд обязательного медицинского страхования информирует застрахованное лицо о таком включении с использованием федеральной государст</w:t>
      </w:r>
      <w:r>
        <w:t>венной информационной системы "Единый портал государственных и муниципальных услуг (функций)".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18. Каждый подписанный в едином регистре застрахованных лиц документ в электронной форме должен содержать метку доверенного времени, наименование уполномоченного</w:t>
      </w:r>
      <w:r>
        <w:t xml:space="preserve"> органа, фамилию, имя, отчество (при наличии), должность работника уполномоченного органа, подписавшего электронный документ.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19. В целях ведения единого регистра застрахованных лиц страховая медицинская организация в день принятия: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заявления о включени</w:t>
      </w:r>
      <w:r>
        <w:t>и в единый регистр застрахованных лиц и заявления о выборе (замене) страховой медицинской организации, заявления о приостановлении полиса обязательного медицинского страхования обеспечивает внесение сведений об указанных заявлениях в единый регистр застрах</w:t>
      </w:r>
      <w:r>
        <w:t>ованных лиц и направление их на рассмотрение в территориальный фонд обязательного медицинского страхования в соответствии с порядком информационного взаимодействия в сфере обязательного медицинского страхования, утвержденным Федеральным фондом обязательног</w:t>
      </w:r>
      <w:r>
        <w:t>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lastRenderedPageBreak/>
        <w:t>б) заявления о выборе (замене) страховой медицинской организации, заявления об сдаче (утрате) полиса обязательного медицинского страхования на материальном носителе обеспечивает внесение указанных заявлений в единый регистр заст</w:t>
      </w:r>
      <w:r>
        <w:t>рахованных лиц и рассмотрение соответствующих заявлений;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в) информации об изменении сведений о застрахованном лице, предусмотренных </w:t>
      </w:r>
      <w:hyperlink w:anchor="P87" w:tooltip="12.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:">
        <w:r>
          <w:rPr>
            <w:color w:val="0000FF"/>
          </w:rPr>
          <w:t>пунктом 6</w:t>
        </w:r>
      </w:hyperlink>
      <w:r>
        <w:t xml:space="preserve"> настоящих Правил, обеспечивает внесение указанной информации в единый регистр застрахованных лиц.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33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</w:t>
      </w:r>
      <w:r>
        <w:t>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4" w:name="P127"/>
      <w:bookmarkEnd w:id="24"/>
      <w:r>
        <w:t>20. Медицинские организации в день принятия решения о принятии застрахованного лица на медицинское обслуживание в медицинскую организацию направляют с использованием государственной информационной системы обязательного мед</w:t>
      </w:r>
      <w:r>
        <w:t xml:space="preserve">ицинского страхования, за исключением случая, указанного в </w:t>
      </w:r>
      <w:hyperlink w:anchor="P129" w:tooltip="21. В случае если в соответствии с частью 9 статьи 44.1 Федерального закона &quot;Об обязательном медицинском страховании в Российской Федерации&quot; сведения, указанные в подпунктах &quot;п&quot; и &quot;р&quot; пункта 6 настоящих Правил, формируются в региональной информационной системе">
        <w:r>
          <w:rPr>
            <w:color w:val="0000FF"/>
          </w:rPr>
          <w:t>пункте 21</w:t>
        </w:r>
      </w:hyperlink>
      <w:r>
        <w:t xml:space="preserve"> настоящих Правил, сведения о решении о принятии застрахованного лица на медицинское обслуживание в территориальный фонд обязательного медицинско</w:t>
      </w:r>
      <w:r>
        <w:t>го страхования для внесения изменений в единый регистр застрахованных лиц.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5" w:name="P129"/>
      <w:bookmarkEnd w:id="25"/>
      <w:r>
        <w:t xml:space="preserve">21. В случае если в соответствии с </w:t>
      </w:r>
      <w:hyperlink r:id="rId3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9 статьи 44.1</w:t>
        </w:r>
      </w:hyperlink>
      <w:r>
        <w:t xml:space="preserve"> Федерального закона "Об обязательном медицинском страховании в Российской Федерации" сведения, указанные в </w:t>
      </w:r>
      <w:hyperlink w:anchor="P61" w:tooltip="п) сведения о медицинской организации, выбранной застрахованным лицом в соответствии с законодательством Российской Федерации для получения первичной медико-санитарной помощи;">
        <w:r>
          <w:rPr>
            <w:color w:val="0000FF"/>
          </w:rPr>
          <w:t>подпунктах "п"</w:t>
        </w:r>
      </w:hyperlink>
      <w:r>
        <w:t xml:space="preserve"> и </w:t>
      </w:r>
      <w:hyperlink w:anchor="P62" w:tooltip="р) сведения о медицинском работнике, выбранном застрахованным лицом в соответствии с законодательством Российской Федерации для получения первичной медико-санитарной помощи (при наличии);">
        <w:r>
          <w:rPr>
            <w:color w:val="0000FF"/>
          </w:rPr>
          <w:t>"р" пункта 6</w:t>
        </w:r>
      </w:hyperlink>
      <w:r>
        <w:t xml:space="preserve"> настоящих Правил, формируются в региональной информационной системе обязательного медицинского страхования, то обеспечивается последу</w:t>
      </w:r>
      <w:r>
        <w:t xml:space="preserve">ющая передача таких сведений в единый регистр застрахованных лиц в соответствии с </w:t>
      </w:r>
      <w:hyperlink w:anchor="P78" w:tooltip="10. Ведение персонифицированного учета сведений о застрахованных лицах осуществляется в электронной форме путем формирования сведений о застрахованных лицах и внесения изменений в записи единого регистра застрахованных лиц посредством использования государстве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6" w:name="P130"/>
      <w:bookmarkEnd w:id="26"/>
      <w:r>
        <w:t xml:space="preserve">22. Согласно </w:t>
      </w:r>
      <w:hyperlink r:id="rId3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части 8 статьи 49</w:t>
        </w:r>
      </w:hyperlink>
      <w:r>
        <w:t xml:space="preserve"> Федерального закона "Об о</w:t>
      </w:r>
      <w:r>
        <w:t>бязательном медицинском страховании в Российской Федерации" военные комиссариаты ежеквартально, не позднее 15-го числа месяца, следующего за отчетным периодом, передают в территориальные фонды обязательного медицинского страхования сведения о призванных на</w:t>
      </w:r>
      <w:r>
        <w:t xml:space="preserve"> военную службу гражданах, предусмотренные </w:t>
      </w:r>
      <w:hyperlink r:id="rId3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3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6 части 2 статьи 44</w:t>
        </w:r>
      </w:hyperlink>
      <w:r>
        <w:t xml:space="preserve"> Федерального закона "Об обязательном медицинском страховании в Росси</w:t>
      </w:r>
      <w:r>
        <w:t>йской Федерации", и информацию о начале, сроке и окончании военной службы.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23. Федеральный фонд обязательного медицинского страхования обеспечивает внесение в единый регистр застрахованных лиц следующие сведения, получаемые в рамках межведомственного инфор</w:t>
      </w:r>
      <w:r>
        <w:t>мационного взаимодействия при ведении персонифицированного учета: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7" w:name="P132"/>
      <w:bookmarkEnd w:id="27"/>
      <w:r>
        <w:t xml:space="preserve">а) ежеквартально в течение 15 рабочих дней со дня получения сведений о работающих застрахованных лицах, указанных в </w:t>
      </w:r>
      <w:hyperlink r:id="rId3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пунктах 1</w:t>
        </w:r>
      </w:hyperlink>
      <w:r>
        <w:t xml:space="preserve"> - </w:t>
      </w:r>
      <w:hyperlink r:id="rId4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4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14 части 2 статьи 44</w:t>
        </w:r>
      </w:hyperlink>
      <w:r>
        <w:t xml:space="preserve"> Федерального закона "Об обязательном медицинском страховании в Российской Федерации", предоставляемых Федеральной налоговой </w:t>
      </w:r>
      <w:r>
        <w:t>службой в Федеральный фонд обязательного медицинского страхования ежеквартально не позднее 15-го числа месяца, следующего за отчетным периодом;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б) ежеквартально в течение 15 рабочих дней со дня получения сведений, предусмотренных </w:t>
      </w:r>
      <w:hyperlink r:id="rId4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4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6 части 2 статьи 44</w:t>
        </w:r>
      </w:hyperlink>
      <w:r>
        <w:t xml:space="preserve"> Федерального закона "Об обязательном медицинском страховании в Российской Федерации", передаваемых Министерством внутренних дел Российско</w:t>
      </w:r>
      <w:r>
        <w:t xml:space="preserve">й Федерации в Федеральный фонд обязательного медицинского страхования ежеквартально не </w:t>
      </w:r>
      <w:r>
        <w:lastRenderedPageBreak/>
        <w:t xml:space="preserve">позднее 15-го числа месяца, следующего за отчетным периодом, в соответствии с </w:t>
      </w:r>
      <w:hyperlink r:id="rId4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статьи 49</w:t>
        </w:r>
      </w:hyperlink>
      <w:r>
        <w:t xml:space="preserve"> Федерального закона</w:t>
      </w:r>
      <w:r>
        <w:t xml:space="preserve"> "Об обязательном медицинском страховании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ежедневно в течение 1 рабочего дня со дня получения сведений: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8" w:name="P135"/>
      <w:bookmarkEnd w:id="28"/>
      <w:r>
        <w:t>содержащихся в едином федеральном информационном регистре, содержащем сведения о населении Российской Федерации, формировани</w:t>
      </w:r>
      <w:r>
        <w:t xml:space="preserve">е и ведение которого осуществляется в соответствии с Федеральным </w:t>
      </w:r>
      <w:hyperlink r:id="rId45" w:tooltip="Федеральный закон от 08.06.2020 N 168-ФЗ (ред. от 28.11.2025) &quot;О едином федеральном информационном регистре, содержащем сведения о населении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едином федеральном информационном регистре, содержащем сведения о населении Российской Федерации" в порядке, предусмотренном </w:t>
      </w:r>
      <w:hyperlink r:id="rId46" w:tooltip="Федеральный закон от 08.06.2020 N 168-ФЗ (ред. от 28.11.2025) &quot;О едином федеральном информационном регистре, содержащем сведения о населении Российской Федерации&quot; {КонсультантПлюс}">
        <w:r>
          <w:rPr>
            <w:color w:val="0000FF"/>
          </w:rPr>
          <w:t>частью 7 статьи 11</w:t>
        </w:r>
      </w:hyperlink>
      <w:r>
        <w:t xml:space="preserve"> указанного Федерального закона;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содержащихся в Едином государственном реестре записей актов гражданского состояния, формирование и ведение которого осуществляется в соответствии с Федеральным </w:t>
      </w:r>
      <w:hyperlink r:id="rId47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"Об актах гражданского состояния" </w:t>
      </w:r>
      <w:r>
        <w:t xml:space="preserve">в порядке, предусмотренном </w:t>
      </w:r>
      <w:hyperlink r:id="rId48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статьей 13.2</w:t>
        </w:r>
      </w:hyperlink>
      <w:r>
        <w:t xml:space="preserve"> указанного Федерального закона;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об изменении реквизитов документа, удостоверяющего личность застрахованного лица, об изменении места жительства и (или) места пребывания застрахованного лица;</w:t>
      </w:r>
    </w:p>
    <w:p w:rsidR="006E49E1" w:rsidRDefault="00497553">
      <w:pPr>
        <w:pStyle w:val="ConsPlusNormal0"/>
        <w:spacing w:before="240"/>
        <w:ind w:firstLine="540"/>
        <w:jc w:val="both"/>
      </w:pPr>
      <w:bookmarkStart w:id="29" w:name="P138"/>
      <w:bookmarkEnd w:id="29"/>
      <w:r>
        <w:t>об изменении статуса (работающий, неработающий)</w:t>
      </w:r>
      <w:r>
        <w:t xml:space="preserve"> в отношении застрахованных лиц, указанных в </w:t>
      </w:r>
      <w:hyperlink r:id="rId4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части 1.1 статьи 10</w:t>
        </w:r>
      </w:hyperlink>
      <w:r>
        <w:t xml:space="preserve"> Федерального закона "Об обязательном медицинском страховании в Российской Федерации", данных о начале и окончании ими трудовых отношений (</w:t>
      </w:r>
      <w:r>
        <w:t xml:space="preserve">действия договоров гражданско-правового характера), поступающих в соответствии с </w:t>
      </w:r>
      <w:hyperlink r:id="rId5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2.1 статьи 49</w:t>
        </w:r>
      </w:hyperlink>
      <w:r>
        <w:t xml:space="preserve"> Федерального закона "Об обязательном медицинском страховании в Российской Федерации";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иных сведений, </w:t>
      </w:r>
      <w:r>
        <w:t xml:space="preserve">получаемых Федеральным фондом обязательного медицинского страхования в соответствии с </w:t>
      </w:r>
      <w:hyperlink r:id="rId5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11 статьи 49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24. Террито</w:t>
      </w:r>
      <w:r>
        <w:t>риальный фонд обязательного медицинского страхования обеспечивает обработку сведений, получаемых в соответствии с настоящими Правилами, а также формирование или внесение изменений в записи единого регистра застрахованных лиц не позднее 1-го рабочего дня со</w:t>
      </w:r>
      <w:r>
        <w:t xml:space="preserve"> дня их получения в части: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а) сведений, указанных в </w:t>
      </w:r>
      <w:hyperlink w:anchor="P127" w:tooltip="20. Медицинские организации в день принятия решения о принятии застрахованного лица на медицинское обслуживание в медицинскую организацию направляют с использованием государственной информационной системы обязательного медицинского страхования, за исключением ">
        <w:r>
          <w:rPr>
            <w:color w:val="0000FF"/>
          </w:rPr>
          <w:t>пункте 20</w:t>
        </w:r>
      </w:hyperlink>
      <w:r>
        <w:t xml:space="preserve"> настоящих Правил, в том числе в отношении застрахованных лиц, которым выдан полис обязательного медицинского страхования на территории иного субъекта Российс</w:t>
      </w:r>
      <w:r>
        <w:t>кой Федерации, принятых на медицинское обслуживание медицинскими организациями, осуществляющими деятельность на территории субъекта Российской Федерации по месту нахождения территориального фонда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сведений, указанн</w:t>
      </w:r>
      <w:r>
        <w:t xml:space="preserve">ых в </w:t>
      </w:r>
      <w:hyperlink w:anchor="P130" w:tooltip="22. Согласно части 8 статьи 49 Федерального закона &quot;Об обязательном медицинском страховании в Российской Федерации&quot; военные комиссариаты ежеквартально, не позднее 15-го числа месяца, следующего за отчетным периодом, передают в территориальные фонды обязательно">
        <w:r>
          <w:rPr>
            <w:color w:val="0000FF"/>
          </w:rPr>
          <w:t>пункте 22</w:t>
        </w:r>
      </w:hyperlink>
      <w:r>
        <w:t xml:space="preserve"> настоящих Правил, полученных от военных комиссариатов по месту нахождения территориального фонда обязательного медицинского страхования, в том числе в отношении застрахованных лиц, которым выдан полис о</w:t>
      </w:r>
      <w:r>
        <w:t>бязательного медицинского страхования на территории иного субъекта Российской Федерации;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в) иных сведений, предусмотренных </w:t>
      </w:r>
      <w:hyperlink r:id="rId5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"Об обязательном медицинском страховании в Россий</w:t>
      </w:r>
      <w:r>
        <w:t>ской Федерации".</w:t>
      </w:r>
    </w:p>
    <w:p w:rsidR="006E49E1" w:rsidRDefault="00497553">
      <w:pPr>
        <w:pStyle w:val="ConsPlusNormal0"/>
        <w:jc w:val="both"/>
      </w:pPr>
      <w:r>
        <w:lastRenderedPageBreak/>
        <w:t xml:space="preserve">(п. 24 в ред. </w:t>
      </w:r>
      <w:hyperlink r:id="rId53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25. Территориальный фонд обязательного медицинского страхования ежеквартально, не позднее 15-го числа третьего месяца, следующего за о</w:t>
      </w:r>
      <w:r>
        <w:t xml:space="preserve">тчетным периодом, предоставляет страхователю для неработающих граждан сведения о неработающих застрахованных лицах, предусмотренные </w:t>
      </w:r>
      <w:hyperlink r:id="rId5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5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5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14 части 2 статьи 44</w:t>
        </w:r>
      </w:hyperlink>
      <w:r>
        <w:t xml:space="preserve"> Федерального закона "Об обязательном медицинском страховании в Российской Федерации". В случае если сведения о застрахованных лицах не предоставлены в соответствии с </w:t>
      </w:r>
      <w:hyperlink w:anchor="P132" w:tooltip="а) ежеквартально в течение 15 рабочих дней со дня получения сведений о работающих застрахованных лицах, указанных в пунктах 1 - 10 и 14 части 2 статьи 44 Федерального закона &quot;Об обязательном медицинском страховании в Российской Федерации&quot;, предоставляемых Феде">
        <w:r>
          <w:rPr>
            <w:color w:val="0000FF"/>
          </w:rPr>
          <w:t>подпунктом "а" пункта 23</w:t>
        </w:r>
      </w:hyperlink>
      <w:r>
        <w:t xml:space="preserve"> настоящих Правил, для целей ведения персонифицированного учета сведений о застрахованных лицах такие лица учитываются территориальными фондами обязательного медицинского страхования как неработающие </w:t>
      </w:r>
      <w:r>
        <w:t>застрахованные лица.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26. Сведения из единого регистра застрахованных лиц, предусмотренные </w:t>
      </w:r>
      <w:hyperlink w:anchor="P46" w:tooltip="6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пунктом 6</w:t>
        </w:r>
      </w:hyperlink>
      <w:r>
        <w:t xml:space="preserve"> настоящих Правил, предоставляются Федеральным фо</w:t>
      </w:r>
      <w:r>
        <w:t>ндом обязательного медицинского страхования территориальным фондам обязательного медицинского страхования для использования в региональных информационных системах обязательного медицинского страхования в целях осуществления полномочий страховщика в соответ</w:t>
      </w:r>
      <w:r>
        <w:t>ствии с порядком информационного взаимодействия в сфере обязательного медицинского страхования, утвержденным Федеральным фондом обязательного медицинского страхования.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27. Доступ к ведению единого регистра застрахованных лиц предоставляется работникам упол</w:t>
      </w:r>
      <w:r>
        <w:t xml:space="preserve">номоченных органов в соответствии с </w:t>
      </w:r>
      <w:hyperlink r:id="rId57" w:tooltip="Постановление Правительства РФ от 11.06.2021 N 901 (ред. от 14.03.2022) &quot;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">
        <w:r>
          <w:rPr>
            <w:color w:val="0000FF"/>
          </w:rPr>
          <w:t>пунктом 15</w:t>
        </w:r>
      </w:hyperlink>
      <w:r>
        <w:t xml:space="preserve"> Правил функционирования государственной информационной системы обязательного медицинского страхования, утвержденных пост</w:t>
      </w:r>
      <w:r>
        <w:t>ановлением Правительства Российской Федерации от 11 июня 2021 г. N 901 "Об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</w:t>
      </w:r>
      <w:r>
        <w:t>рации".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28. В целях организации ведения единого регистра застрахованных лиц уполномоченные органы принимают организационно-распорядительные меры, предусматривающие определение: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работников уполномоченных органов, осуществляющих ведение единого регистра з</w:t>
      </w:r>
      <w:r>
        <w:t>астрахованных лиц, и их полномочий в государственной информационной системе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работника уполномоченного органа в должности не ниже заместителя руководителя уполномоченного органа, ответственного за надлежащее и свое</w:t>
      </w:r>
      <w:r>
        <w:t>временное формирование работниками уполномоченного органа сведений при ведении единого регистра застрахованных лиц;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работника уполномоченного органа, ответственного за осуществление взаимодействия с оператором государственной информационной системы обяз</w:t>
      </w:r>
      <w:r>
        <w:t>ательного медицинского страхования в целях технического обеспечения работы уполномоченного органа в государственной информационной системе обязательного медицинского страхования.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Title0"/>
        <w:jc w:val="center"/>
        <w:outlineLvl w:val="1"/>
      </w:pPr>
      <w:r>
        <w:t>III. Персонифицированный учет сведений о медицинской помощи,</w:t>
      </w:r>
    </w:p>
    <w:p w:rsidR="006E49E1" w:rsidRDefault="00497553">
      <w:pPr>
        <w:pStyle w:val="ConsPlusTitle0"/>
        <w:jc w:val="center"/>
      </w:pPr>
      <w:r>
        <w:t>оказанной застр</w:t>
      </w:r>
      <w:r>
        <w:t>ахованным лицам</w:t>
      </w:r>
    </w:p>
    <w:p w:rsidR="006E49E1" w:rsidRDefault="006E49E1">
      <w:pPr>
        <w:pStyle w:val="ConsPlusNormal0"/>
        <w:jc w:val="center"/>
      </w:pPr>
    </w:p>
    <w:p w:rsidR="006E49E1" w:rsidRDefault="00497553">
      <w:pPr>
        <w:pStyle w:val="ConsPlusNormal0"/>
        <w:ind w:firstLine="540"/>
        <w:jc w:val="both"/>
      </w:pPr>
      <w:r>
        <w:lastRenderedPageBreak/>
        <w:t>29. При ведении персонифицированного учета сведений о медицинской помощи, оказанной застрахованным лицам, осуществляются сбор, обработка, передача и хранение следующих сведений: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номер полиса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св</w:t>
      </w:r>
      <w:r>
        <w:t>едения о медицинской организации, оказавшей медицинскую помощь;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виды оказанной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г) условия оказания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д) формы оказания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е) сроки оказания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ж) объемы оказанной медицинской помощи</w:t>
      </w:r>
      <w:r>
        <w:t>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з) стоимость оказанной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и) диагноз;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к) профиль оказания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л) сведения об оказанной медицинской помощи застрахованному лицу и о примененных лекарственных препаратах;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м) примененные стандарты медицинской помощи;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н) свед</w:t>
      </w:r>
      <w:r>
        <w:t>ения о медицинском работнике или медицинских работниках, оказавших медицинскую помощь;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о) результат обращения за медицинской помощью;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п) результаты проведенного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 (далее - контроль объемов, сроков, качества и услов</w:t>
      </w:r>
      <w:r>
        <w:t>ий предоставления медицинской помощи).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30. Персонифицированный учет сведений о медицинской помощи, оказанной застрахованным лицам, ведется в электронном виде медицинскими организациями и уполномоченными органами посредством использования государственной ин</w:t>
      </w:r>
      <w:r>
        <w:t xml:space="preserve">формационной системы обязательного медицинского страхования в соответствии со </w:t>
      </w:r>
      <w:hyperlink r:id="rId5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44.1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59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31. Медицинские организации и уполномоченные органы определяют работников, допущенных к работе со сведениями персонифицированного учета сведений о медицинской помощи, оказанной застра</w:t>
      </w:r>
      <w:r>
        <w:t xml:space="preserve">хованным лицам, и обеспечивают их защиту в соответствии с </w:t>
      </w:r>
      <w:r>
        <w:lastRenderedPageBreak/>
        <w:t>требованиями законодательства Российской Федерации о защите персональных данных.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32. Медицинские организации, участвующие в реализации территориальной программы обязательного медицинского страховани</w:t>
      </w:r>
      <w:r>
        <w:t xml:space="preserve">я, с которыми в соответствии с Федеральным </w:t>
      </w:r>
      <w:hyperlink r:id="rId6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 заключены договоры на оказание и оплату медицинской помощи по обязательному медицинс</w:t>
      </w:r>
      <w:r>
        <w:t xml:space="preserve">кому страхованию (далее - региональные медицинские организации), а также медицинские организации, осуществляющие оказание медицинской помощи, финансовое обеспечение которой осуществляется на основании </w:t>
      </w:r>
      <w:hyperlink r:id="rId6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</w:t>
        </w:r>
        <w:r>
          <w:rPr>
            <w:color w:val="0000FF"/>
          </w:rPr>
          <w:t>нкта 11 статьи 5</w:t>
        </w:r>
      </w:hyperlink>
      <w:r>
        <w:t xml:space="preserve"> Федерального закона "Об обязательном медицинском страховании в Российской Федерации", с которыми в соответствии с Федеральным </w:t>
      </w:r>
      <w:hyperlink r:id="rId6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</w:t>
      </w:r>
      <w:r>
        <w:t>ской Федерации" заключены договоры на оказание и оплату медицинской помощи в рамках реализации базовой программы обязательного медицинского страхования (далее - федеральные медицинские организации), при оказании медицинской помощи застрахованным лицам обра</w:t>
      </w:r>
      <w:r>
        <w:t>щаются в единый регистр застрахованных лиц в целях: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проверки действительности полиса обязательного медицинского страхования застрахованного лица в едином регистре застрахованных лиц;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определения страховой медицинской организации, ответственной за опл</w:t>
      </w:r>
      <w:r>
        <w:t>ату счета (в части медицинской помощи, оказанной региональной медицинской организацией);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определения субъекта Российской Федерации, в котором выдан полис обязательного медицинского страхования.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33. Региональные медицинские организации представляют сведе</w:t>
      </w:r>
      <w:r>
        <w:t>ния о медицинской помощи, оказанной застрахованным лицам, в территориальный фонд обязательного медицинского страхования в соответствии с договором на оказание и оплату медицинской помощи по обязательному медицинскому страхованию посредством использования г</w:t>
      </w:r>
      <w:r>
        <w:t xml:space="preserve">осударственной информационной системы обязательного медицинского страхования в соответствии со </w:t>
      </w:r>
      <w:hyperlink r:id="rId6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44.1</w:t>
        </w:r>
      </w:hyperlink>
      <w:r>
        <w:t xml:space="preserve"> Федерального закона "Об обязательном медицинском страховании в Российской Федерации". В случае если в соответствии с </w:t>
      </w:r>
      <w:hyperlink r:id="rId6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30 статьи 51</w:t>
        </w:r>
      </w:hyperlink>
      <w:r>
        <w:t xml:space="preserve"> Федерального закона "Об обязательном медицинском страховании в Ро</w:t>
      </w:r>
      <w:r>
        <w:t>ссийской Федерации"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</w:t>
      </w:r>
      <w:r>
        <w:t xml:space="preserve">о страхования, а также в случае если в соответствии с </w:t>
      </w:r>
      <w:hyperlink r:id="rId6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7 статьи 44.1</w:t>
        </w:r>
      </w:hyperlink>
      <w:r>
        <w:t xml:space="preserve"> указанного Федерального закона используется региональная информационная система обязательного медицинского страхования для персо</w:t>
      </w:r>
      <w:r>
        <w:t>нифицированного учета сведений о медицинской помощи, оказанной застрахованным лицам, интегрированная с государственной информационной системой обязательного медицинского страхования, указанные сведения могут представляться посредством региональной информац</w:t>
      </w:r>
      <w:r>
        <w:t>ионной системы обязательного медицинского страхования с последующей передачей таких сведений в государственную информационную систему обязательного медицинского страхования.</w:t>
      </w:r>
    </w:p>
    <w:p w:rsidR="006E49E1" w:rsidRDefault="00497553">
      <w:pPr>
        <w:pStyle w:val="ConsPlusNormal0"/>
        <w:jc w:val="both"/>
      </w:pPr>
      <w:r>
        <w:t xml:space="preserve">(п. 33 в ред. </w:t>
      </w:r>
      <w:hyperlink r:id="rId66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</w:t>
      </w:r>
      <w:r>
        <w:t xml:space="preserve"> от 21.08.2026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34. Федеральные медицинские организации представляют сведения об обращении застрахованных лиц за получением медицинской помощи и о медицинской помощи, оказанной застрахованным лицам, в Федеральный фонд обязательного медицинского стра</w:t>
      </w:r>
      <w:r>
        <w:t xml:space="preserve">хования в соответствии с договором на оказание и оплату медицинской помощи в рамках реализации </w:t>
      </w:r>
      <w:r>
        <w:lastRenderedPageBreak/>
        <w:t xml:space="preserve">базовой программы обязательного медицинского страхования посредством использования государственной информационной системы обязательного медицинского страхования </w:t>
      </w:r>
      <w:r>
        <w:t xml:space="preserve">в соответствии со </w:t>
      </w:r>
      <w:hyperlink r:id="rId6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44.1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6E49E1" w:rsidRDefault="00497553">
      <w:pPr>
        <w:pStyle w:val="ConsPlusNormal0"/>
        <w:jc w:val="both"/>
      </w:pPr>
      <w:r>
        <w:t xml:space="preserve">(в ред. </w:t>
      </w:r>
      <w:hyperlink r:id="rId68" w:tooltip="Постановление Правительства РФ от 21.08.2026 N 1057 &quot;О внесении изменений в постановление Правительства Российской Федерации от 5 ноября 2022 г. N 1998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21.08.</w:t>
      </w:r>
      <w:r>
        <w:t>2026 N 1057)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 xml:space="preserve">35. Территориальный фонд обязательного медицинского страхования и Федеральный фонд обязательного медицинского страхования осуществляют автоматизированную обработку полученных соответственно от региональных медицинских организаций, федеральных </w:t>
      </w:r>
      <w:r>
        <w:t>медицинских организаций сведений о медицинской помощи, оказанной застрахованным лицам, в том числе в целях проведения контроля объемов, сроков, качества и условий оказания медицинской помощи, а также ее финансового обеспечения.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36. На этапе автоматизирован</w:t>
      </w:r>
      <w:r>
        <w:t>ной обработки сведений персонифицированного учета сведений о медицинской помощи, оказанной застрахованным лицам, территориальным фондом обязательного медицинского страхования и Федеральным фондом обязательного медицинского страхования: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а) проводится провер</w:t>
      </w:r>
      <w:r>
        <w:t>ка действительности полиса обязательного медицинского страхования застрахованного лица по единому регистру застрахованных лиц;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б) определяется страховая медицинская организация, ответственная за оплату счета (в части медицинской помощи, оказанной региональ</w:t>
      </w:r>
      <w:r>
        <w:t>ной медицинской организацией);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в) определяется субъект Российской Федерации, в котором выдан полис обязательного медицинского страхования;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г) проводится контроль объемов, сроков, качества и условий оказания медицинской помощи, а также ее финансового обеспе</w:t>
      </w:r>
      <w:r>
        <w:t>чения.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37. После проведения территориальным фондом обязательного медицинского страхования медико-экономического контроля обеспечивается доступ страховым медицинским организациям по страховой принадлежности застрахованных лиц к сведениям персонифицированног</w:t>
      </w:r>
      <w:r>
        <w:t>о учета сведений о медицинской помощи, оказанной застрахованным лицам по территориальным программам обязательного медицинского страхования, содержащимся в государственной информационной системе обязательного медицинского страхования, для оплаты медицинской</w:t>
      </w:r>
      <w:r>
        <w:t xml:space="preserve"> помощи и проведения медико-экономической экспертизы и экспертизы качества медицинской помощи.</w:t>
      </w:r>
    </w:p>
    <w:p w:rsidR="006E49E1" w:rsidRDefault="00497553">
      <w:pPr>
        <w:pStyle w:val="ConsPlusNormal0"/>
        <w:spacing w:before="240"/>
        <w:ind w:firstLine="540"/>
        <w:jc w:val="both"/>
      </w:pPr>
      <w:r>
        <w:t>38. Сведения персонифицированного учета сведений о медицинской помощи, оказанной застрахованным лицам, формируются в форме электронного документа, подписанного р</w:t>
      </w:r>
      <w:r>
        <w:t>уководителем медицинской организации или уполномоченным им лицом. Обмен данными в государственной информационной системе обязательного медицинского страхования проводится в форме электронных документов с использованием усиленных квалифицированных электронн</w:t>
      </w:r>
      <w:r>
        <w:t>ых подписей.</w:t>
      </w:r>
    </w:p>
    <w:p w:rsidR="006E49E1" w:rsidRDefault="006E49E1">
      <w:pPr>
        <w:pStyle w:val="ConsPlusNormal0"/>
        <w:jc w:val="both"/>
      </w:pPr>
    </w:p>
    <w:p w:rsidR="006E49E1" w:rsidRDefault="006E49E1">
      <w:pPr>
        <w:pStyle w:val="ConsPlusNormal0"/>
        <w:jc w:val="both"/>
      </w:pPr>
    </w:p>
    <w:p w:rsidR="006E49E1" w:rsidRDefault="006E49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E49E1">
      <w:headerReference w:type="default" r:id="rId69"/>
      <w:footerReference w:type="default" r:id="rId70"/>
      <w:headerReference w:type="first" r:id="rId71"/>
      <w:footerReference w:type="first" r:id="rId7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53" w:rsidRDefault="00497553">
      <w:r>
        <w:separator/>
      </w:r>
    </w:p>
  </w:endnote>
  <w:endnote w:type="continuationSeparator" w:id="0">
    <w:p w:rsidR="00497553" w:rsidRDefault="00497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9E1" w:rsidRDefault="006E49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E49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E49E1" w:rsidRDefault="0049755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E49E1" w:rsidRDefault="0049755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E49E1" w:rsidRDefault="0049755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1225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1225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6E49E1" w:rsidRDefault="0049755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9E1" w:rsidRDefault="006E49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E49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E49E1" w:rsidRDefault="0049755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E49E1" w:rsidRDefault="0049755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E49E1" w:rsidRDefault="0049755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122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1225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6E49E1" w:rsidRDefault="0049755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53" w:rsidRDefault="00497553">
      <w:r>
        <w:separator/>
      </w:r>
    </w:p>
  </w:footnote>
  <w:footnote w:type="continuationSeparator" w:id="0">
    <w:p w:rsidR="00497553" w:rsidRDefault="00497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E49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E49E1" w:rsidRDefault="0049755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05.11.2022 N 1998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ведения персонифицирован...</w:t>
          </w:r>
        </w:p>
      </w:tc>
      <w:tc>
        <w:tcPr>
          <w:tcW w:w="2300" w:type="pct"/>
          <w:vAlign w:val="center"/>
        </w:tcPr>
        <w:p w:rsidR="006E49E1" w:rsidRDefault="0049755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6E49E1" w:rsidRDefault="006E49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E49E1" w:rsidRDefault="006E49E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E49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E49E1" w:rsidRDefault="0049755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05.11.2022 N 1998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ведения </w:t>
          </w:r>
          <w:r>
            <w:rPr>
              <w:rFonts w:ascii="Tahoma" w:hAnsi="Tahoma" w:cs="Tahoma"/>
              <w:sz w:val="16"/>
              <w:szCs w:val="16"/>
            </w:rPr>
            <w:t>персонифицирован...</w:t>
          </w:r>
        </w:p>
      </w:tc>
      <w:tc>
        <w:tcPr>
          <w:tcW w:w="2300" w:type="pct"/>
          <w:vAlign w:val="center"/>
        </w:tcPr>
        <w:p w:rsidR="006E49E1" w:rsidRDefault="0049755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6E49E1" w:rsidRDefault="006E49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E49E1" w:rsidRDefault="006E49E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9E1"/>
    <w:rsid w:val="00497553"/>
    <w:rsid w:val="006E49E1"/>
    <w:rsid w:val="00CE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46AB53-3DCA-438F-966C-FDF675CB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3482&amp;date=08.10.2026&amp;dst=346&amp;field=134" TargetMode="External"/><Relationship Id="rId21" Type="http://schemas.openxmlformats.org/officeDocument/2006/relationships/hyperlink" Target="https://login.consultant.ru/link/?req=doc&amp;base=LAW&amp;n=543052&amp;date=08.10.2026&amp;dst=100012&amp;field=134" TargetMode="External"/><Relationship Id="rId42" Type="http://schemas.openxmlformats.org/officeDocument/2006/relationships/hyperlink" Target="https://login.consultant.ru/link/?req=doc&amp;base=LAW&amp;n=533482&amp;date=08.10.2026&amp;dst=100554&amp;field=134" TargetMode="External"/><Relationship Id="rId47" Type="http://schemas.openxmlformats.org/officeDocument/2006/relationships/hyperlink" Target="https://login.consultant.ru/link/?req=doc&amp;base=LAW&amp;n=541072&amp;date=08.10.2026" TargetMode="External"/><Relationship Id="rId63" Type="http://schemas.openxmlformats.org/officeDocument/2006/relationships/hyperlink" Target="https://login.consultant.ru/link/?req=doc&amp;base=LAW&amp;n=533482&amp;date=08.10.2026&amp;dst=241&amp;field=134" TargetMode="External"/><Relationship Id="rId68" Type="http://schemas.openxmlformats.org/officeDocument/2006/relationships/hyperlink" Target="https://login.consultant.ru/link/?req=doc&amp;base=LAW&amp;n=543052&amp;date=08.10.2026&amp;dst=10003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3052&amp;date=08.10.2026&amp;dst=100010&amp;field=134" TargetMode="External"/><Relationship Id="rId29" Type="http://schemas.openxmlformats.org/officeDocument/2006/relationships/hyperlink" Target="https://login.consultant.ru/link/?req=doc&amp;base=LAW&amp;n=543052&amp;date=08.10.2026&amp;dst=100016&amp;field=134" TargetMode="External"/><Relationship Id="rId11" Type="http://schemas.openxmlformats.org/officeDocument/2006/relationships/hyperlink" Target="https://login.consultant.ru/link/?req=doc&amp;base=LAW&amp;n=543052&amp;date=08.10.2026&amp;dst=100005&amp;field=134" TargetMode="External"/><Relationship Id="rId24" Type="http://schemas.openxmlformats.org/officeDocument/2006/relationships/hyperlink" Target="https://login.consultant.ru/link/?req=doc&amp;base=LAW&amp;n=540416&amp;date=08.10.2026" TargetMode="External"/><Relationship Id="rId32" Type="http://schemas.openxmlformats.org/officeDocument/2006/relationships/hyperlink" Target="https://login.consultant.ru/link/?req=doc&amp;base=LAW&amp;n=543052&amp;date=08.10.2026&amp;dst=100019&amp;field=134" TargetMode="External"/><Relationship Id="rId37" Type="http://schemas.openxmlformats.org/officeDocument/2006/relationships/hyperlink" Target="https://login.consultant.ru/link/?req=doc&amp;base=LAW&amp;n=533482&amp;date=08.10.2026&amp;dst=100554&amp;field=134" TargetMode="External"/><Relationship Id="rId40" Type="http://schemas.openxmlformats.org/officeDocument/2006/relationships/hyperlink" Target="https://login.consultant.ru/link/?req=doc&amp;base=LAW&amp;n=533482&amp;date=08.10.2026&amp;dst=100563&amp;field=134" TargetMode="External"/><Relationship Id="rId45" Type="http://schemas.openxmlformats.org/officeDocument/2006/relationships/hyperlink" Target="https://login.consultant.ru/link/?req=doc&amp;base=LAW&amp;n=520105&amp;date=08.10.2026" TargetMode="External"/><Relationship Id="rId53" Type="http://schemas.openxmlformats.org/officeDocument/2006/relationships/hyperlink" Target="https://login.consultant.ru/link/?req=doc&amp;base=LAW&amp;n=543052&amp;date=08.10.2026&amp;dst=100023&amp;field=134" TargetMode="External"/><Relationship Id="rId58" Type="http://schemas.openxmlformats.org/officeDocument/2006/relationships/hyperlink" Target="https://login.consultant.ru/link/?req=doc&amp;base=LAW&amp;n=533482&amp;date=08.10.2026&amp;dst=241&amp;field=134" TargetMode="External"/><Relationship Id="rId66" Type="http://schemas.openxmlformats.org/officeDocument/2006/relationships/hyperlink" Target="https://login.consultant.ru/link/?req=doc&amp;base=LAW&amp;n=543052&amp;date=08.10.2026&amp;dst=100029&amp;field=134" TargetMode="External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33482&amp;date=08.10.2026&amp;dst=162&amp;field=134" TargetMode="External"/><Relationship Id="rId19" Type="http://schemas.openxmlformats.org/officeDocument/2006/relationships/hyperlink" Target="https://login.consultant.ru/link/?req=doc&amp;base=LAW&amp;n=533482&amp;date=08.10.2026&amp;dst=126&amp;field=134" TargetMode="External"/><Relationship Id="rId14" Type="http://schemas.openxmlformats.org/officeDocument/2006/relationships/hyperlink" Target="https://login.consultant.ru/link/?req=doc&amp;base=LAW&amp;n=533482&amp;date=08.10.2026&amp;dst=112&amp;field=134" TargetMode="External"/><Relationship Id="rId22" Type="http://schemas.openxmlformats.org/officeDocument/2006/relationships/hyperlink" Target="https://login.consultant.ru/link/?req=doc&amp;base=LAW&amp;n=533482&amp;date=08.10.2026" TargetMode="External"/><Relationship Id="rId27" Type="http://schemas.openxmlformats.org/officeDocument/2006/relationships/hyperlink" Target="https://login.consultant.ru/link/?req=doc&amp;base=LAW&amp;n=543052&amp;date=08.10.2026&amp;dst=100013&amp;field=134" TargetMode="External"/><Relationship Id="rId30" Type="http://schemas.openxmlformats.org/officeDocument/2006/relationships/hyperlink" Target="https://login.consultant.ru/link/?req=doc&amp;base=LAW&amp;n=543052&amp;date=08.10.2026&amp;dst=100018&amp;field=134" TargetMode="External"/><Relationship Id="rId35" Type="http://schemas.openxmlformats.org/officeDocument/2006/relationships/hyperlink" Target="https://login.consultant.ru/link/?req=doc&amp;base=LAW&amp;n=533482&amp;date=08.10.2026&amp;dst=326&amp;field=134" TargetMode="External"/><Relationship Id="rId43" Type="http://schemas.openxmlformats.org/officeDocument/2006/relationships/hyperlink" Target="https://login.consultant.ru/link/?req=doc&amp;base=LAW&amp;n=533482&amp;date=08.10.2026&amp;dst=100559&amp;field=134" TargetMode="External"/><Relationship Id="rId48" Type="http://schemas.openxmlformats.org/officeDocument/2006/relationships/hyperlink" Target="https://login.consultant.ru/link/?req=doc&amp;base=LAW&amp;n=541072&amp;date=08.10.2026&amp;dst=342&amp;field=134" TargetMode="External"/><Relationship Id="rId56" Type="http://schemas.openxmlformats.org/officeDocument/2006/relationships/hyperlink" Target="https://login.consultant.ru/link/?req=doc&amp;base=LAW&amp;n=533482&amp;date=08.10.2026&amp;dst=100567&amp;field=134" TargetMode="External"/><Relationship Id="rId64" Type="http://schemas.openxmlformats.org/officeDocument/2006/relationships/hyperlink" Target="https://login.consultant.ru/link/?req=doc&amp;base=LAW&amp;n=533482&amp;date=08.10.2026&amp;dst=452&amp;field=134" TargetMode="External"/><Relationship Id="rId69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3482&amp;date=08.10.2026&amp;dst=341&amp;field=134" TargetMode="External"/><Relationship Id="rId72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33482&amp;date=08.10.2026" TargetMode="External"/><Relationship Id="rId17" Type="http://schemas.openxmlformats.org/officeDocument/2006/relationships/hyperlink" Target="https://login.consultant.ru/link/?req=doc&amp;base=LAW&amp;n=533482&amp;date=08.10.2026" TargetMode="External"/><Relationship Id="rId25" Type="http://schemas.openxmlformats.org/officeDocument/2006/relationships/hyperlink" Target="https://login.consultant.ru/link/?req=doc&amp;base=LAW&amp;n=533482&amp;date=08.10.2026&amp;dst=360&amp;field=134" TargetMode="External"/><Relationship Id="rId33" Type="http://schemas.openxmlformats.org/officeDocument/2006/relationships/hyperlink" Target="https://login.consultant.ru/link/?req=doc&amp;base=LAW&amp;n=543052&amp;date=08.10.2026&amp;dst=100021&amp;field=134" TargetMode="External"/><Relationship Id="rId38" Type="http://schemas.openxmlformats.org/officeDocument/2006/relationships/hyperlink" Target="https://login.consultant.ru/link/?req=doc&amp;base=LAW&amp;n=533482&amp;date=08.10.2026&amp;dst=100559&amp;field=134" TargetMode="External"/><Relationship Id="rId46" Type="http://schemas.openxmlformats.org/officeDocument/2006/relationships/hyperlink" Target="https://login.consultant.ru/link/?req=doc&amp;base=LAW&amp;n=520105&amp;date=08.10.2026&amp;dst=100161&amp;field=134" TargetMode="External"/><Relationship Id="rId59" Type="http://schemas.openxmlformats.org/officeDocument/2006/relationships/hyperlink" Target="https://login.consultant.ru/link/?req=doc&amp;base=LAW&amp;n=543052&amp;date=08.10.2026&amp;dst=100028&amp;field=134" TargetMode="External"/><Relationship Id="rId67" Type="http://schemas.openxmlformats.org/officeDocument/2006/relationships/hyperlink" Target="https://login.consultant.ru/link/?req=doc&amp;base=LAW&amp;n=533482&amp;date=08.10.2026&amp;dst=241&amp;field=134" TargetMode="External"/><Relationship Id="rId20" Type="http://schemas.openxmlformats.org/officeDocument/2006/relationships/hyperlink" Target="https://login.consultant.ru/link/?req=doc&amp;base=LAW&amp;n=533482&amp;date=08.10.2026&amp;dst=126&amp;field=134" TargetMode="External"/><Relationship Id="rId41" Type="http://schemas.openxmlformats.org/officeDocument/2006/relationships/hyperlink" Target="https://login.consultant.ru/link/?req=doc&amp;base=LAW&amp;n=533482&amp;date=08.10.2026&amp;dst=100567&amp;field=134" TargetMode="External"/><Relationship Id="rId54" Type="http://schemas.openxmlformats.org/officeDocument/2006/relationships/hyperlink" Target="https://login.consultant.ru/link/?req=doc&amp;base=LAW&amp;n=533482&amp;date=08.10.2026&amp;dst=100554&amp;field=134" TargetMode="External"/><Relationship Id="rId62" Type="http://schemas.openxmlformats.org/officeDocument/2006/relationships/hyperlink" Target="https://login.consultant.ru/link/?req=doc&amp;base=LAW&amp;n=533482&amp;date=08.10.2026&amp;dst=100498&amp;field=134" TargetMode="External"/><Relationship Id="rId7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33482&amp;date=08.10.2026&amp;dst=241&amp;field=134" TargetMode="External"/><Relationship Id="rId23" Type="http://schemas.openxmlformats.org/officeDocument/2006/relationships/hyperlink" Target="https://login.consultant.ru/link/?req=doc&amp;base=LAW&amp;n=540416&amp;date=08.10.2026" TargetMode="External"/><Relationship Id="rId28" Type="http://schemas.openxmlformats.org/officeDocument/2006/relationships/hyperlink" Target="https://login.consultant.ru/link/?req=doc&amp;base=LAW&amp;n=533482&amp;date=08.10.2026&amp;dst=452&amp;field=134" TargetMode="External"/><Relationship Id="rId36" Type="http://schemas.openxmlformats.org/officeDocument/2006/relationships/hyperlink" Target="https://login.consultant.ru/link/?req=doc&amp;base=LAW&amp;n=533482&amp;date=08.10.2026&amp;dst=124&amp;field=134" TargetMode="External"/><Relationship Id="rId49" Type="http://schemas.openxmlformats.org/officeDocument/2006/relationships/hyperlink" Target="https://login.consultant.ru/link/?req=doc&amp;base=LAW&amp;n=533482&amp;date=08.10.2026&amp;dst=346&amp;field=134" TargetMode="External"/><Relationship Id="rId57" Type="http://schemas.openxmlformats.org/officeDocument/2006/relationships/hyperlink" Target="https://login.consultant.ru/link/?req=doc&amp;base=LAW&amp;n=411721&amp;date=08.10.2026&amp;dst=100055&amp;field=134" TargetMode="External"/><Relationship Id="rId10" Type="http://schemas.openxmlformats.org/officeDocument/2006/relationships/hyperlink" Target="https://login.consultant.ru/link/?req=doc&amp;base=LAW&amp;n=533482&amp;date=08.10.2026&amp;dst=100550&amp;field=134" TargetMode="External"/><Relationship Id="rId31" Type="http://schemas.openxmlformats.org/officeDocument/2006/relationships/hyperlink" Target="https://login.consultant.ru/link/?req=doc&amp;base=LAW&amp;n=533482&amp;date=08.10.2026&amp;dst=452&amp;field=134" TargetMode="External"/><Relationship Id="rId44" Type="http://schemas.openxmlformats.org/officeDocument/2006/relationships/hyperlink" Target="https://login.consultant.ru/link/?req=doc&amp;base=LAW&amp;n=533482&amp;date=08.10.2026&amp;dst=118&amp;field=134" TargetMode="External"/><Relationship Id="rId52" Type="http://schemas.openxmlformats.org/officeDocument/2006/relationships/hyperlink" Target="https://login.consultant.ru/link/?req=doc&amp;base=LAW&amp;n=533482&amp;date=08.10.2026&amp;dst=112&amp;field=134" TargetMode="External"/><Relationship Id="rId60" Type="http://schemas.openxmlformats.org/officeDocument/2006/relationships/hyperlink" Target="https://login.consultant.ru/link/?req=doc&amp;base=LAW&amp;n=533482&amp;date=08.10.2026&amp;dst=100498&amp;field=134" TargetMode="External"/><Relationship Id="rId65" Type="http://schemas.openxmlformats.org/officeDocument/2006/relationships/hyperlink" Target="https://login.consultant.ru/link/?req=doc&amp;base=LAW&amp;n=533482&amp;date=08.10.2026&amp;dst=265&amp;field=134" TargetMode="External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3052&amp;date=08.10.2026&amp;dst=100005&amp;field=134" TargetMode="External"/><Relationship Id="rId13" Type="http://schemas.openxmlformats.org/officeDocument/2006/relationships/hyperlink" Target="https://login.consultant.ru/link/?req=doc&amp;base=LAW&amp;n=533482&amp;date=08.10.2026&amp;dst=100748&amp;field=134" TargetMode="External"/><Relationship Id="rId18" Type="http://schemas.openxmlformats.org/officeDocument/2006/relationships/hyperlink" Target="https://login.consultant.ru/link/?req=doc&amp;base=LAW&amp;n=533482&amp;date=08.10.2026&amp;dst=125&amp;field=134" TargetMode="External"/><Relationship Id="rId39" Type="http://schemas.openxmlformats.org/officeDocument/2006/relationships/hyperlink" Target="https://login.consultant.ru/link/?req=doc&amp;base=LAW&amp;n=533482&amp;date=08.10.2026&amp;dst=100554&amp;field=134" TargetMode="External"/><Relationship Id="rId34" Type="http://schemas.openxmlformats.org/officeDocument/2006/relationships/hyperlink" Target="https://login.consultant.ru/link/?req=doc&amp;base=LAW&amp;n=543052&amp;date=08.10.2026&amp;dst=100022&amp;field=134" TargetMode="External"/><Relationship Id="rId50" Type="http://schemas.openxmlformats.org/officeDocument/2006/relationships/hyperlink" Target="https://login.consultant.ru/link/?req=doc&amp;base=LAW&amp;n=533482&amp;date=08.10.2026&amp;dst=360&amp;field=134" TargetMode="External"/><Relationship Id="rId55" Type="http://schemas.openxmlformats.org/officeDocument/2006/relationships/hyperlink" Target="https://login.consultant.ru/link/?req=doc&amp;base=LAW&amp;n=533482&amp;date=08.10.2026&amp;dst=100563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8884</Words>
  <Characters>50645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05.11.2022 N 1998
(ред. от 21.08.2026)
"Об утверждении Правил ведения персонифицированного учета в сфере обязательного медицинского страхования"</vt:lpstr>
    </vt:vector>
  </TitlesOfParts>
  <Company>КонсультантПлюс Версия 4025.00.50</Company>
  <LinksUpToDate>false</LinksUpToDate>
  <CharactersWithSpaces>59411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05.11.2022 N 1998
(ред. от 21.08.2026)
"Об утверждении Правил ведения персонифицированного учета в сфере обязательного медицинского страхования"</dc:title>
  <dc:creator>Григорьева Светлана Ивановна</dc:creator>
  <cp:lastModifiedBy>Григорьева Светлана Ивановна</cp:lastModifiedBy>
  <cp:revision>2</cp:revision>
  <dcterms:created xsi:type="dcterms:W3CDTF">2026-10-08T12:45:00Z</dcterms:created>
  <dcterms:modified xsi:type="dcterms:W3CDTF">2026-10-08T12:45:00Z</dcterms:modified>
</cp:coreProperties>
</file>